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D12E" w14:textId="2361FD4E" w:rsidR="00191C51" w:rsidRDefault="00191C51">
      <w:pPr>
        <w:rPr>
          <w:b/>
        </w:rPr>
      </w:pPr>
      <w:r w:rsidRPr="00191C51">
        <w:rPr>
          <w:b/>
        </w:rPr>
        <w:t>Snake River Sockeye adult passage</w:t>
      </w:r>
      <w:r w:rsidR="00021A26">
        <w:rPr>
          <w:b/>
        </w:rPr>
        <w:t xml:space="preserve"> update</w:t>
      </w:r>
      <w:r w:rsidR="001172AB">
        <w:rPr>
          <w:b/>
        </w:rPr>
        <w:t>; preliminary real-time data</w:t>
      </w:r>
      <w:r w:rsidR="00EE5918">
        <w:rPr>
          <w:b/>
        </w:rPr>
        <w:t xml:space="preserve"> for </w:t>
      </w:r>
      <w:r w:rsidR="00EE5918">
        <w:rPr>
          <w:b/>
          <w:i/>
          <w:iCs/>
        </w:rPr>
        <w:t xml:space="preserve">hatchery-origin </w:t>
      </w:r>
      <w:r w:rsidR="00EE5918">
        <w:rPr>
          <w:b/>
          <w:i/>
          <w:iCs/>
        </w:rPr>
        <w:softHyphen/>
      </w:r>
      <w:r w:rsidR="00EE5918">
        <w:rPr>
          <w:b/>
        </w:rPr>
        <w:t>adults</w:t>
      </w:r>
      <w:r w:rsidR="00EE5918">
        <w:rPr>
          <w:b/>
          <w:vertAlign w:val="superscript"/>
        </w:rPr>
        <w:t>1</w:t>
      </w:r>
    </w:p>
    <w:p w14:paraId="1B2FD807" w14:textId="4BC8D2AC" w:rsidR="00EE5918" w:rsidRDefault="00EE5918">
      <w:pPr>
        <w:rPr>
          <w:b/>
        </w:rPr>
      </w:pPr>
      <w:r>
        <w:rPr>
          <w:b/>
        </w:rPr>
        <w:t xml:space="preserve">Idaho Department of Fish and Game </w:t>
      </w:r>
    </w:p>
    <w:p w14:paraId="2A6FB753" w14:textId="6101A408" w:rsidR="00EE5918" w:rsidRPr="00EE5918" w:rsidRDefault="00EE5918">
      <w:pPr>
        <w:rPr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>1</w:t>
      </w:r>
      <w:r>
        <w:rPr>
          <w:b/>
          <w:sz w:val="18"/>
          <w:szCs w:val="18"/>
        </w:rPr>
        <w:t xml:space="preserve"> One natural-origin PIT return from Pettit Lake sampling (</w:t>
      </w:r>
      <w:proofErr w:type="gramStart"/>
      <w:r>
        <w:rPr>
          <w:b/>
          <w:sz w:val="18"/>
          <w:szCs w:val="18"/>
        </w:rPr>
        <w:t>Shoshone-Bannock</w:t>
      </w:r>
      <w:proofErr w:type="gramEnd"/>
      <w:r>
        <w:rPr>
          <w:b/>
          <w:sz w:val="18"/>
          <w:szCs w:val="18"/>
        </w:rPr>
        <w:t xml:space="preserve"> Tribes). IDFG no longer tags NOR sockeye smolts at Redfish Lake. </w:t>
      </w:r>
    </w:p>
    <w:p w14:paraId="3AB5BBA9" w14:textId="0235FA03" w:rsidR="00191C51" w:rsidRPr="00191C51" w:rsidRDefault="00F26346">
      <w:pPr>
        <w:rPr>
          <w:b/>
        </w:rPr>
      </w:pPr>
      <w:r>
        <w:rPr>
          <w:b/>
        </w:rPr>
        <w:t>25</w:t>
      </w:r>
      <w:r w:rsidR="00191C51" w:rsidRPr="00191C51">
        <w:rPr>
          <w:b/>
        </w:rPr>
        <w:t xml:space="preserve"> July 20</w:t>
      </w:r>
      <w:r w:rsidR="00021A26">
        <w:rPr>
          <w:b/>
        </w:rPr>
        <w:t>23</w:t>
      </w:r>
    </w:p>
    <w:p w14:paraId="68ED1616" w14:textId="0957FE74" w:rsidR="00F824AB" w:rsidRDefault="00987472">
      <w:r>
        <w:t xml:space="preserve">Abundance </w:t>
      </w:r>
      <w:proofErr w:type="gramStart"/>
      <w:r>
        <w:t>estimate</w:t>
      </w:r>
      <w:proofErr w:type="gramEnd"/>
      <w:r>
        <w:t xml:space="preserve"> as of </w:t>
      </w:r>
      <w:r w:rsidR="00021A26">
        <w:t>1</w:t>
      </w:r>
      <w:r w:rsidR="00741591">
        <w:t>8</w:t>
      </w:r>
      <w:r>
        <w:t xml:space="preserve"> July 202</w:t>
      </w:r>
      <w:r w:rsidR="00021A26">
        <w:t>3</w:t>
      </w:r>
      <w:r w:rsidR="00AB26E5">
        <w:t xml:space="preserve"> and previous week</w:t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1660"/>
        <w:gridCol w:w="1780"/>
        <w:gridCol w:w="1780"/>
        <w:gridCol w:w="1780"/>
      </w:tblGrid>
      <w:tr w:rsidR="00F26346" w:rsidRPr="00987472" w14:paraId="27DFF826" w14:textId="70E1BB5D" w:rsidTr="00F26346">
        <w:trPr>
          <w:trHeight w:val="590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4612" w14:textId="77777777" w:rsidR="00F26346" w:rsidRPr="00987472" w:rsidRDefault="00F26346" w:rsidP="00987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472">
              <w:rPr>
                <w:rFonts w:ascii="Calibri" w:eastAsia="Times New Roman" w:hAnsi="Calibri" w:cs="Calibri"/>
                <w:color w:val="000000"/>
              </w:rPr>
              <w:t>Dam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B71D0" w14:textId="54681D40" w:rsidR="00F26346" w:rsidRDefault="00F26346" w:rsidP="00987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PIT tag expanded </w:t>
            </w:r>
            <w:r w:rsidRPr="00987472">
              <w:rPr>
                <w:rFonts w:ascii="Calibri" w:eastAsia="Times New Roman" w:hAnsi="Calibri" w:cs="Calibri"/>
                <w:color w:val="000000"/>
              </w:rPr>
              <w:t xml:space="preserve">Abundance </w:t>
            </w:r>
            <w:r>
              <w:rPr>
                <w:rFonts w:ascii="Calibri" w:eastAsia="Times New Roman" w:hAnsi="Calibri" w:cs="Calibri"/>
                <w:color w:val="000000"/>
              </w:rPr>
              <w:t>(window count)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E18F3" w14:textId="1C6D2FC8" w:rsidR="00F26346" w:rsidRPr="00987472" w:rsidRDefault="00F26346" w:rsidP="00987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Last Week (18Jul)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DDF24" w14:textId="70E4EF17" w:rsidR="00F26346" w:rsidRDefault="00F26346" w:rsidP="00987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Two weeks ago (11Jul)</w:t>
            </w:r>
          </w:p>
        </w:tc>
      </w:tr>
      <w:tr w:rsidR="00F26346" w:rsidRPr="00987472" w14:paraId="2071FD71" w14:textId="40C62166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836C" w14:textId="77777777" w:rsidR="00F26346" w:rsidRPr="00987472" w:rsidRDefault="00F26346" w:rsidP="00741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472">
              <w:rPr>
                <w:rFonts w:ascii="Calibri" w:eastAsia="Times New Roman" w:hAnsi="Calibri" w:cs="Calibri"/>
                <w:color w:val="000000"/>
              </w:rPr>
              <w:t>Bonneville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C79C7DF" w14:textId="1D1B2DA7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4528 (326,178)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BA39" w14:textId="2099EF30" w:rsidR="00F26346" w:rsidRPr="00987472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4410 (</w:t>
            </w:r>
            <w:r w:rsidRPr="00741591">
              <w:rPr>
                <w:rFonts w:ascii="Calibri" w:eastAsia="Times New Roman" w:hAnsi="Calibri" w:cs="Calibri"/>
              </w:rPr>
              <w:t>322,086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C1E2D" w14:textId="224738FA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3427 (300,350)</w:t>
            </w:r>
          </w:p>
        </w:tc>
      </w:tr>
      <w:tr w:rsidR="00F26346" w:rsidRPr="00987472" w14:paraId="75D53EFC" w14:textId="621E48D6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9EA2" w14:textId="77777777" w:rsidR="00F26346" w:rsidRPr="00987472" w:rsidRDefault="00F26346" w:rsidP="00741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472">
              <w:rPr>
                <w:rFonts w:ascii="Calibri" w:eastAsia="Times New Roman" w:hAnsi="Calibri" w:cs="Calibri"/>
                <w:color w:val="000000"/>
              </w:rPr>
              <w:t>McNary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859D050" w14:textId="2D711031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2403 (227,789)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ABD" w14:textId="76F5A221" w:rsidR="00F26346" w:rsidRPr="00987472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2225 (223,824)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2531" w14:textId="379F0EF3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1283 (199,930)</w:t>
            </w:r>
          </w:p>
        </w:tc>
      </w:tr>
      <w:tr w:rsidR="00F26346" w:rsidRPr="00987472" w14:paraId="5179C9FF" w14:textId="44E88E69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50F2" w14:textId="77777777" w:rsidR="00F26346" w:rsidRPr="00987472" w:rsidRDefault="00F26346" w:rsidP="00741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472">
              <w:rPr>
                <w:rFonts w:ascii="Calibri" w:eastAsia="Times New Roman" w:hAnsi="Calibri" w:cs="Calibri"/>
                <w:color w:val="000000"/>
              </w:rPr>
              <w:t>Ice Harbor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6ECB8C12" w14:textId="35B9B04C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1443 (2159)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1015" w14:textId="38995E83" w:rsidR="00F26346" w:rsidRPr="00987472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1207 (1928)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C222B" w14:textId="580A79C6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735 (1107)</w:t>
            </w:r>
          </w:p>
        </w:tc>
      </w:tr>
      <w:tr w:rsidR="00F26346" w:rsidRPr="00987472" w14:paraId="46C92A24" w14:textId="6EA7A528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729B5" w14:textId="77777777" w:rsidR="00F26346" w:rsidRPr="00987472" w:rsidRDefault="00F26346" w:rsidP="00741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472">
              <w:rPr>
                <w:rFonts w:ascii="Calibri" w:eastAsia="Times New Roman" w:hAnsi="Calibri" w:cs="Calibri"/>
                <w:color w:val="000000"/>
              </w:rPr>
              <w:t>Lower Granite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29F79" w14:textId="12A81215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737 (1225)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7D812" w14:textId="11C98F7E" w:rsidR="00F26346" w:rsidRPr="00987472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520 (784)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7F20F" w14:textId="6FDC7BB7" w:rsidR="00F26346" w:rsidRDefault="00F26346" w:rsidP="00741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177 (223)</w:t>
            </w:r>
          </w:p>
        </w:tc>
      </w:tr>
    </w:tbl>
    <w:p w14:paraId="2E628DCE" w14:textId="77777777" w:rsidR="00987472" w:rsidRDefault="00987472"/>
    <w:p w14:paraId="15E6F2CD" w14:textId="04B465CC" w:rsidR="00987472" w:rsidRDefault="00191C51">
      <w:r>
        <w:t>Reach specific conversion rates</w:t>
      </w:r>
      <w:r w:rsidR="00AB26E5">
        <w:t xml:space="preserve"> as of </w:t>
      </w:r>
      <w:r w:rsidR="00F26346">
        <w:t>25Jul, 18Jul, and 11Jul.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1660"/>
        <w:gridCol w:w="1520"/>
        <w:gridCol w:w="1520"/>
        <w:gridCol w:w="1520"/>
      </w:tblGrid>
      <w:tr w:rsidR="00F26346" w:rsidRPr="00191C51" w14:paraId="2F8ECF06" w14:textId="21785861" w:rsidTr="00F26346">
        <w:trPr>
          <w:trHeight w:val="300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D6994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Reach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8C240FD" w14:textId="77777777" w:rsidR="00F26346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Conversion</w:t>
            </w:r>
          </w:p>
          <w:p w14:paraId="60EE5052" w14:textId="27D187C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(25Jul)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83B11" w14:textId="1ED8096D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Conversion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(18Jul)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E342A7" w14:textId="1F9CEE2D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Conversion (11Jul)</w:t>
            </w:r>
          </w:p>
        </w:tc>
      </w:tr>
      <w:tr w:rsidR="00F26346" w:rsidRPr="00191C51" w14:paraId="14D57476" w14:textId="4980CA19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679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BON-TDA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C014982" w14:textId="67F727D3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A9C3" w14:textId="318C3CB2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6CD5FB38" w14:textId="569C34E6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</w:tr>
      <w:tr w:rsidR="00F26346" w:rsidRPr="00191C51" w14:paraId="42710948" w14:textId="681380E3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8571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BON- MCN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F04EE6D" w14:textId="59A92130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3131" w14:textId="086E000F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F4473E2" w14:textId="2F731CD8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F26346" w:rsidRPr="00191C51" w14:paraId="3D193B7D" w14:textId="101E82C4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D8F7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MCN - IHR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F6270AB" w14:textId="4E129373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BFC" w14:textId="7B3BC78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D8B4EA0" w14:textId="142F7603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:rsidR="00F26346" w:rsidRPr="00191C51" w14:paraId="00DDFF1B" w14:textId="64543D85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F531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IHR- GRA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C1936B3" w14:textId="52A2C594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16EB" w14:textId="3E8915E1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EC8F8A7" w14:textId="5A0E368F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F26346" w:rsidRPr="00191C51" w14:paraId="22D06787" w14:textId="4EF7D045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05818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 xml:space="preserve">BON - GRA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14710" w14:textId="34E1DBA5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06DC8" w14:textId="5E544253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DCA59" w14:textId="09D1C380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</w:tbl>
    <w:p w14:paraId="30205FAA" w14:textId="77777777" w:rsidR="00191C51" w:rsidRDefault="00191C51"/>
    <w:p w14:paraId="6502CA62" w14:textId="78E81BCE" w:rsidR="00191C51" w:rsidRDefault="00191C51">
      <w:r>
        <w:t xml:space="preserve">Reach specific travel </w:t>
      </w:r>
      <w:proofErr w:type="gramStart"/>
      <w:r>
        <w:t>time</w:t>
      </w:r>
      <w:proofErr w:type="gramEnd"/>
    </w:p>
    <w:tbl>
      <w:tblPr>
        <w:tblW w:w="6060" w:type="dxa"/>
        <w:tblLook w:val="04A0" w:firstRow="1" w:lastRow="0" w:firstColumn="1" w:lastColumn="0" w:noHBand="0" w:noVBand="1"/>
      </w:tblPr>
      <w:tblGrid>
        <w:gridCol w:w="1660"/>
        <w:gridCol w:w="1520"/>
        <w:gridCol w:w="1520"/>
        <w:gridCol w:w="1360"/>
      </w:tblGrid>
      <w:tr w:rsidR="00F26346" w:rsidRPr="00191C51" w14:paraId="7B33EF75" w14:textId="77777777" w:rsidTr="00F26346">
        <w:trPr>
          <w:trHeight w:val="880"/>
        </w:trPr>
        <w:tc>
          <w:tcPr>
            <w:tcW w:w="16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1AF256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Reach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E739B" w14:textId="77777777" w:rsidR="00F26346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Travel Time</w:t>
            </w:r>
          </w:p>
          <w:p w14:paraId="287F1A08" w14:textId="32CFB643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days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; as of 25Jul)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F93D4" w14:textId="7F2E2645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Travel Time (days</w:t>
            </w:r>
            <w:r>
              <w:rPr>
                <w:rFonts w:ascii="Calibri" w:eastAsia="Times New Roman" w:hAnsi="Calibri" w:cs="Calibri"/>
                <w:color w:val="000000"/>
              </w:rPr>
              <w:t>; as of 18Jul23</w:t>
            </w:r>
            <w:r w:rsidRPr="00191C5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66E389" w14:textId="5C71C59C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Travel Time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days; </w:t>
            </w:r>
            <w:r w:rsidRPr="00191C51">
              <w:rPr>
                <w:rFonts w:ascii="Calibri" w:eastAsia="Times New Roman" w:hAnsi="Calibri" w:cs="Calibri"/>
                <w:color w:val="000000"/>
              </w:rPr>
              <w:t>2021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total</w:t>
            </w:r>
            <w:r w:rsidRPr="00191C5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F26346" w:rsidRPr="00191C51" w14:paraId="6735EB7D" w14:textId="77777777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62E7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BON-TDA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A689553" w14:textId="2B7C587F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F415" w14:textId="2F166D3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C45E" w14:textId="7777777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</w:tr>
      <w:tr w:rsidR="00F26346" w:rsidRPr="00191C51" w14:paraId="5C682706" w14:textId="77777777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1419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TDA - MCN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C4E9DE2" w14:textId="4D881CAE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B5F5" w14:textId="6935496C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5EA7" w14:textId="7777777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</w:tr>
      <w:tr w:rsidR="00F26346" w:rsidRPr="00191C51" w14:paraId="6D195B2D" w14:textId="77777777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02D9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MCN - IHR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719C67B8" w14:textId="7EF90EC5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075E" w14:textId="2F0BC54A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4E07" w14:textId="7777777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</w:tr>
      <w:tr w:rsidR="00F26346" w:rsidRPr="00191C51" w14:paraId="58FA42C1" w14:textId="77777777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B820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MCN - GRA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2117426" w14:textId="4F31A28C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50F5" w14:textId="1843F4C2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CB9" w14:textId="7777777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10.4</w:t>
            </w:r>
          </w:p>
        </w:tc>
      </w:tr>
      <w:tr w:rsidR="00F26346" w:rsidRPr="00191C51" w14:paraId="053F685E" w14:textId="77777777" w:rsidTr="00F26346">
        <w:trPr>
          <w:trHeight w:val="29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CAAC" w14:textId="77777777" w:rsidR="00F26346" w:rsidRPr="00191C51" w:rsidRDefault="00F26346" w:rsidP="00191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 xml:space="preserve">BON - GRA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E2296" w14:textId="2D259226" w:rsidR="00F26346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ED2D3" w14:textId="72A175B9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A8DD1" w14:textId="77777777" w:rsidR="00F26346" w:rsidRPr="00191C51" w:rsidRDefault="00F26346" w:rsidP="00191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1C51">
              <w:rPr>
                <w:rFonts w:ascii="Calibri" w:eastAsia="Times New Roman" w:hAnsi="Calibri" w:cs="Calibri"/>
                <w:color w:val="000000"/>
              </w:rPr>
              <w:t>15.4</w:t>
            </w:r>
          </w:p>
        </w:tc>
      </w:tr>
    </w:tbl>
    <w:p w14:paraId="6C937EAA" w14:textId="77777777" w:rsidR="00191C51" w:rsidRDefault="00191C51"/>
    <w:sectPr w:rsidR="001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72"/>
    <w:rsid w:val="00013D83"/>
    <w:rsid w:val="00021A26"/>
    <w:rsid w:val="000E2F03"/>
    <w:rsid w:val="001172AB"/>
    <w:rsid w:val="00191C51"/>
    <w:rsid w:val="001A2525"/>
    <w:rsid w:val="00741591"/>
    <w:rsid w:val="007A255B"/>
    <w:rsid w:val="00961385"/>
    <w:rsid w:val="00987472"/>
    <w:rsid w:val="00AB26E5"/>
    <w:rsid w:val="00B34D10"/>
    <w:rsid w:val="00E8601F"/>
    <w:rsid w:val="00EE5918"/>
    <w:rsid w:val="00F26346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5D3C"/>
  <w15:chartTrackingRefBased/>
  <w15:docId w15:val="{526774C1-F26B-4140-AFB3-474DC2D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Ebel,Jonathan</dc:creator>
  <cp:keywords/>
  <dc:description/>
  <cp:lastModifiedBy>Ebel,Jonathan</cp:lastModifiedBy>
  <cp:revision>2</cp:revision>
  <dcterms:created xsi:type="dcterms:W3CDTF">2023-07-25T15:58:00Z</dcterms:created>
  <dcterms:modified xsi:type="dcterms:W3CDTF">2023-07-25T15:58:00Z</dcterms:modified>
</cp:coreProperties>
</file>